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Политика обработки персональных данных 1. Общие положения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Cousine" w:cs="Cousine" w:eastAsia="Cousine" w:hAnsi="Cousine"/>
          <w:rtl w:val="0"/>
        </w:rPr>
        <w:t xml:space="preserve">1.1.ООО «МЕДИАСОЮЗ» (далее по тексту – Оператор) ставит соблюдение прав и свобод граждан одним из важнейших условий осуществления своей деятельности.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rtl w:val="0"/>
        </w:rPr>
        <w:t xml:space="preserve">1.2 Политика Оператора в отношении обработки персональных данных (далее по тексту — Политика) применяется ко всей информации, которую Оператор может получить о посетителях веб-сайта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медиасоюз.рф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Персональные данные обрабатывается в соответствии с ФЗ «О персональных данных» No 152-ФЗ.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2. Основные понятия, используемые в Политике:</w:t>
      </w:r>
    </w:p>
    <w:p w:rsidR="00000000" w:rsidDel="00000000" w:rsidP="00000000" w:rsidRDefault="00000000" w:rsidRPr="00000000" w14:paraId="00000005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2.1 Веб-сайт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Del="00000000" w:rsidR="00000000" w:rsidRPr="00000000">
        <w:rPr>
          <w:rtl w:val="0"/>
        </w:rPr>
        <w:t xml:space="preserve">медиасоюз.рф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2.2 Пользователь – любой посетитель веб-сайта </w:t>
      </w:r>
      <w:r w:rsidDel="00000000" w:rsidR="00000000" w:rsidRPr="00000000">
        <w:rPr>
          <w:rtl w:val="0"/>
        </w:rPr>
        <w:t xml:space="preserve">медиасоюз.рф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2.3 Персональные данные – любая информация, относящаяся к Пользователю веб-сайта </w:t>
      </w:r>
      <w:r w:rsidDel="00000000" w:rsidR="00000000" w:rsidRPr="00000000">
        <w:rPr>
          <w:rtl w:val="0"/>
        </w:rPr>
        <w:t xml:space="preserve">медиасоюз.рф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2.4 Обработка персональных данных - любое действие с персональными данными, совершаемые с использованием ЭВМ, равно как и без их использования;</w:t>
      </w:r>
    </w:p>
    <w:p w:rsidR="00000000" w:rsidDel="00000000" w:rsidP="00000000" w:rsidRDefault="00000000" w:rsidRPr="00000000" w14:paraId="00000009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2.5 Обезличивание персональных данных – действия, результатом которых является невозможность без использования дополнительной информации определить принадлежность персональных данных конкретному Пользователю или лицу;</w:t>
      </w:r>
    </w:p>
    <w:p w:rsidR="00000000" w:rsidDel="00000000" w:rsidP="00000000" w:rsidRDefault="00000000" w:rsidRPr="00000000" w14:paraId="0000000A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2.6 Распространение персональных данных – любые действия, результатом которых является раскрытие персональных данных неопределенному кругу лиц;</w:t>
      </w:r>
    </w:p>
    <w:p w:rsidR="00000000" w:rsidDel="00000000" w:rsidP="00000000" w:rsidRDefault="00000000" w:rsidRPr="00000000" w14:paraId="0000000B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2.7 Предоставление персональных данных – любые действия, результатом которых является раскрытие персональных данных определенному кругу лиц;</w:t>
      </w:r>
    </w:p>
    <w:p w:rsidR="00000000" w:rsidDel="00000000" w:rsidP="00000000" w:rsidRDefault="00000000" w:rsidRPr="00000000" w14:paraId="0000000C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2.8 Уничтожение персональных данных – любые действия, результатом которых является безвозвратное уничтожение персональных на ЭВМ или любых других носителях.</w:t>
      </w:r>
    </w:p>
    <w:p w:rsidR="00000000" w:rsidDel="00000000" w:rsidP="00000000" w:rsidRDefault="00000000" w:rsidRPr="00000000" w14:paraId="0000000D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3. Оператор может обрабатывать следующие персональные данные: 3.1 Адрес электронной почты Пользователя</w:t>
      </w:r>
    </w:p>
    <w:p w:rsidR="00000000" w:rsidDel="00000000" w:rsidP="00000000" w:rsidRDefault="00000000" w:rsidRPr="00000000" w14:paraId="0000000E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3.2 Номер телефона Пользователя</w:t>
      </w:r>
    </w:p>
    <w:p w:rsidR="00000000" w:rsidDel="00000000" w:rsidP="00000000" w:rsidRDefault="00000000" w:rsidRPr="00000000" w14:paraId="0000000F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3.3. Фамилию, имя, отчество Пользователя</w:t>
      </w:r>
    </w:p>
    <w:p w:rsidR="00000000" w:rsidDel="00000000" w:rsidP="00000000" w:rsidRDefault="00000000" w:rsidRPr="00000000" w14:paraId="00000010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3.4. Также на сайте происходит сбор и обработка обезличенных данных о посетителях (в т.ч. файлов «cookie») с помощью сервисов интернет- статистики (Яндекс Метрика и Гугл Аналитика и других).</w:t>
      </w:r>
    </w:p>
    <w:p w:rsidR="00000000" w:rsidDel="00000000" w:rsidP="00000000" w:rsidRDefault="00000000" w:rsidRPr="00000000" w14:paraId="00000011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4. Цели обработки персональных данных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Cousine" w:cs="Cousine" w:eastAsia="Cousine" w:hAnsi="Cousine"/>
          <w:rtl w:val="0"/>
        </w:rPr>
        <w:t xml:space="preserve">4.1.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сообщений, направив Оператору письмо на адрес mediasouzkem@bk.ru</w:t>
      </w:r>
    </w:p>
    <w:p w:rsidR="00000000" w:rsidDel="00000000" w:rsidP="00000000" w:rsidRDefault="00000000" w:rsidRPr="00000000" w14:paraId="00000013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4.2 Обезличенные данные Пользователей, собираемые с помощью сервисов интернет-статистики, служат для сбора информации о действиях Пользователей на сайте, улучшения качества сайта и его содержания.</w:t>
      </w:r>
    </w:p>
    <w:p w:rsidR="00000000" w:rsidDel="00000000" w:rsidP="00000000" w:rsidRDefault="00000000" w:rsidRPr="00000000" w14:paraId="00000014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5. Правовые основания обработки персональных данных</w:t>
      </w:r>
    </w:p>
    <w:p w:rsidR="00000000" w:rsidDel="00000000" w:rsidP="00000000" w:rsidRDefault="00000000" w:rsidRPr="00000000" w14:paraId="00000015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сайте</w:t>
      </w:r>
      <w:hyperlink r:id="rId7">
        <w:r w:rsidDel="00000000" w:rsidR="00000000" w:rsidRPr="00000000">
          <w:rPr>
            <w:rFonts w:ascii="Georgia" w:cs="Georgia" w:eastAsia="Georgia" w:hAnsi="Georgia"/>
            <w:sz w:val="28"/>
            <w:szCs w:val="28"/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медиасоюз.рф</w:t>
      </w: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. Отправляя свои персональные данные Оператору, Пользователь выражает свое согласие с данной Политикой.</w:t>
      </w:r>
    </w:p>
    <w:p w:rsidR="00000000" w:rsidDel="00000000" w:rsidP="00000000" w:rsidRDefault="00000000" w:rsidRPr="00000000" w14:paraId="00000016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5.2 Оператор обрабатывает обезличенные данные о Пользователе в случае, если это разрешено в настройках браузера Пользователя (включено сохранение файлов «cookie» и использование технологии JavaScript).</w:t>
      </w:r>
    </w:p>
    <w:p w:rsidR="00000000" w:rsidDel="00000000" w:rsidP="00000000" w:rsidRDefault="00000000" w:rsidRPr="00000000" w14:paraId="00000017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6. Порядок сбора, хранения, передачи и других видов обработки персональных данных</w:t>
      </w:r>
    </w:p>
    <w:p w:rsidR="00000000" w:rsidDel="00000000" w:rsidP="00000000" w:rsidRDefault="00000000" w:rsidRPr="00000000" w14:paraId="00000018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00000" w:rsidDel="00000000" w:rsidP="00000000" w:rsidRDefault="00000000" w:rsidRPr="00000000" w14:paraId="00000019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6.2 Персональные данные Пользователя никогда, ни при каких условиях не будут переданы третьим лицам, за исключением случаев, связанных с исполнением действующего законодательства.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Cousine" w:cs="Cousine" w:eastAsia="Cousine" w:hAnsi="Cousine"/>
          <w:rtl w:val="0"/>
        </w:rPr>
        <w:t xml:space="preserve">6.3. В случае выявления неточностей в персональных данных, Пользователь может актуализировать их, направив Оператору уведомление с помощью электронной почты на электронный адрес Оператора mediasouzkem@bk.ru, либо на почтовый адрес 650021, Кемеровская область, город Кемерово, 1-я Стахановская ул, зд. 39а, офис 214, с пометкой «Актуализация персональных данных».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Cousine" w:cs="Cousine" w:eastAsia="Cousine" w:hAnsi="Cousine"/>
          <w:rtl w:val="0"/>
        </w:rPr>
        <w:t xml:space="preserve">6.3 Срок обработки персональных данных является неограниченным. Пользователь может в любой момент отозвать свое согласие на обработку персональных данных, направив Оператору уведомление с помощью электронной почты на электронный адрес Оператора mediasouzkem@bk.ru, либо на почтовый адрес 650021, Кемеровская область, город Кемерово, 1-я Стахановская ул, зд. 39а, офис 214, с пометкой «Отзыв согласия на обработку персональных данных».</w:t>
      </w:r>
    </w:p>
    <w:p w:rsidR="00000000" w:rsidDel="00000000" w:rsidP="00000000" w:rsidRDefault="00000000" w:rsidRPr="00000000" w14:paraId="0000001C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7. Заключительные положения</w:t>
      </w:r>
    </w:p>
    <w:p w:rsidR="00000000" w:rsidDel="00000000" w:rsidP="00000000" w:rsidRDefault="00000000" w:rsidRPr="00000000" w14:paraId="0000001D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электронной почты </w:t>
      </w:r>
      <w:r w:rsidDel="00000000" w:rsidR="00000000" w:rsidRPr="00000000">
        <w:rPr>
          <w:rtl w:val="0"/>
        </w:rPr>
        <w:t xml:space="preserve">mediasouzkem@bk.ru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, либо направив письмо на адрес</w:t>
      </w:r>
      <w:r w:rsidDel="00000000" w:rsidR="00000000" w:rsidRPr="00000000">
        <w:rPr>
          <w:rtl w:val="0"/>
        </w:rPr>
        <w:t xml:space="preserve"> 650021, Кемеровская область, город Кемерово, 1-я Стахановская ул, зд. 39а, офис 214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after="1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7.2. В данном документе будут отражены любые изменения политики обработки персональных данных Оператором. В случае существенных изменений Пользователю может быть выслана информация на указанный им электронный адрес.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8"/>
        <w:szCs w:val="28"/>
        <w:lang w:val="ru"/>
      </w:rPr>
    </w:rPrDefault>
    <w:pPrDefault>
      <w:pPr>
        <w:spacing w:after="18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stetika.pro" TargetMode="External"/><Relationship Id="rId7" Type="http://schemas.openxmlformats.org/officeDocument/2006/relationships/hyperlink" Target="https://estetika.p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